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Советы </w:t>
      </w:r>
      <w:r w:rsidRPr="009F46AE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en-US" w:eastAsia="ru-RU"/>
        </w:rPr>
        <w:t>DOYA</w:t>
      </w:r>
      <w:r w:rsidRPr="009F46A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по защите лазера от замерзания   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D46FA" w:rsidRDefault="009D46FA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 xml:space="preserve"> </w:t>
      </w:r>
      <w:r w:rsidR="009F46AE"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>.</w:t>
      </w:r>
      <w:r w:rsidR="009F46AE"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 xml:space="preserve"> Почему необходимо принимать меры против замерзания?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15C0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Вода имеет «точку замерзания». Когда температура охлаждающей воды 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опускается ниже «точки замерзания», вода замерзает и расширяется в объеме, что может привести к повреждению компонентов системы охлаждения лазера.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206D4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Например, такие компоненты, как водяные охлаждающие пластины и распредели</w:t>
      </w:r>
      <w:r w:rsidR="004206D4" w:rsidRPr="004206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тели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воды, могут расширяться, деформироваться, трескаться или даже повреждать оптические устройства, что приведет к необходимости возврата лазера на завод</w:t>
      </w:r>
    </w:p>
    <w:p w:rsidR="004206D4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ремонта. В тяжелых случаях лазер может быть даже списан.</w:t>
      </w:r>
      <w:r w:rsidR="004206D4" w:rsidRPr="004206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Поэтому зимой 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необходимо принимать меры по защите лазера от замерзания.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D46FA" w:rsidRDefault="009D46FA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 xml:space="preserve"> 2.</w:t>
      </w:r>
      <w:r w:rsidR="009F46AE"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 xml:space="preserve"> Требования к температуре эксплуатации лазера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Температура рабочей среды лазера должна поддерживаться на уровне около 22°C, температура холодной воды в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чиллере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должна быть установлена на 20-24°C, а температура горячей воды — на 28-30°C.</w:t>
      </w:r>
    </w:p>
    <w:p w:rsidR="008816D8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Чиллер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должен работать более 20 минут перед тем, как лазер начнет генерировать излучение, чтобы обеспечить достижение фактической температурой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чиллера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заданного значения.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D46FA" w:rsidRDefault="009D46FA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 xml:space="preserve">3. </w:t>
      </w:r>
      <w:r w:rsidR="009F46AE"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>Меры против замерзания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B2553C" w:rsidRPr="00B2553C" w:rsidRDefault="00B2553C" w:rsidP="00B2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</w:t>
      </w:r>
      <w:r w:rsidR="009F46AE" w:rsidRPr="00B255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**Добавьте антифриз в </w:t>
      </w:r>
      <w:proofErr w:type="spellStart"/>
      <w:r w:rsidR="009F46AE" w:rsidRPr="00B255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чиллер</w:t>
      </w:r>
      <w:proofErr w:type="spellEnd"/>
      <w:r w:rsidR="009F46AE" w:rsidRPr="00B255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**, заменив охлаждающую воду на антифриз.</w:t>
      </w:r>
    </w:p>
    <w:p w:rsidR="00ED65B2" w:rsidRDefault="009F46AE" w:rsidP="00B2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255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Антифриз необходимо использовать, когда в рабочей среде часто отключают </w:t>
      </w:r>
    </w:p>
    <w:p w:rsidR="009F46AE" w:rsidRPr="00B2553C" w:rsidRDefault="009F46AE" w:rsidP="00B2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255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электричество и нет условий для слива охлаждающей воды ежедневно.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  **Обеспечьте температуру окружающей среды**. При наличии возможности используйте отопительные приборы для поддержания температуры рабочей среды лазера выше 0°C. Обычно оптимальной считается температура выше 5°C.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  **Поддерживайте работу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чиллера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**. Обеспечьте бесперебойное электропитание и непрерывную работу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чиллера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Установите температуру как для холодной, так и для обычной воды около 5°C (чтобы охлаждающая жидкость не замерзала и для экономии электроэнергии).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  **Сливайте охлаждающую воду из аппарата**. После каждого использования сливайте охлаждающую воду из лазера и водяного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чиллера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D46FA" w:rsidRDefault="009D46FA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 xml:space="preserve"> </w:t>
      </w:r>
      <w:r w:rsidR="009F46AE"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>.</w:t>
      </w:r>
      <w:r w:rsidR="009F46AE"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highlight w:val="yellow"/>
          <w:lang w:eastAsia="ru-RU"/>
        </w:rPr>
        <w:t xml:space="preserve"> Выбор подходящего антифриза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D65B2" w:rsidRPr="00ED65B2" w:rsidRDefault="009F46AE" w:rsidP="00ED65B2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6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Выбирайте антифриз с подходящей точкой замерзания в соответствии с </w:t>
      </w:r>
    </w:p>
    <w:p w:rsidR="00E97341" w:rsidRDefault="009F46AE" w:rsidP="00ED65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ind w:left="3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6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местной температурой. Выбор антифриза не означает, что чем ниже точка </w:t>
      </w:r>
    </w:p>
    <w:p w:rsidR="009F46AE" w:rsidRPr="00ED65B2" w:rsidRDefault="009F46AE" w:rsidP="00ED65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ind w:left="3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65B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замерзания, тем лучше. Вместо этого выбирайте антифриз с точкой замерзания чуть ниже минимальной местной температуры.</w:t>
      </w:r>
    </w:p>
    <w:p w:rsidR="009F46AE" w:rsidRPr="009D46FA" w:rsidRDefault="009D46FA" w:rsidP="009D46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ind w:left="3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  </w:t>
      </w:r>
      <w:r w:rsidR="009F46AE" w:rsidRPr="009D46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Мы рекомендуем антифриз американского бренда **</w:t>
      </w:r>
      <w:proofErr w:type="spellStart"/>
      <w:r w:rsidR="009F46AE" w:rsidRPr="009D46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Clariant</w:t>
      </w:r>
      <w:proofErr w:type="spellEnd"/>
      <w:r w:rsidR="009F46AE" w:rsidRPr="009D46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**.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| Пропорция смеси антифриза |                                                                 |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| :------------------------- | :-------------------------------------------------------------- |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| Темп. среды -42°C~-45°C    | 6:4 (60% антифриза и 40% воды)                                  |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| Темп. среды -32°C~-35°C    | 5:5 (50% антифриза и 50% воды)                                  |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| Темп. среды -22°C~-25°C    | 4:6 (40% антифриза и 60% воды)                                  |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| Темп. среды -12°C~-15°C    | 3:7 (30% антифриза и 70% воды)                                  |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**Примечание:**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*   Ни один антифриз не может полностью заменить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деионизированную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воду, и **не рекомендуется использовать антифриз круглый год на постоянной основе**.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*   После зимы рекомендуется промыть трубы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деионизированной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дистиллированной водой и возобновить использование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деионизированной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дистиллированной воды в качестве охлаждающей жидкости.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   Если аппарат отключается на длительное время (например, на время празднования Весны) или перед транспортировкой лазера, охлаждающую воду в оборудовании необходимо слить, а остаточную воду в оборудовании (</w:t>
      </w:r>
      <w:r w:rsidRPr="009F46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включая лазер и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чиллер</w:t>
      </w:r>
      <w:proofErr w:type="spellEnd"/>
      <w:r w:rsidR="00E973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**продуть сжатым воздух</w:t>
      </w: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ом**, чтобы предотвратить образование льда внутри и повреждение устройства.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---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D46FA" w:rsidRDefault="009D46FA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5.</w:t>
      </w:r>
      <w:r w:rsidR="009F46AE" w:rsidRPr="009D46F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Свяжитесь с нами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вам требуется какая-либо поддержка или сервис, не стесняйтесь обращаться к нам: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**Wuhan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Doya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Optic &amp; Electric Equipment Co., Ltd.**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**Веб-сайт:** www.doyalaser.com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**Моб./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Whatsapp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:** +86 17702705630</w:t>
      </w:r>
    </w:p>
    <w:p w:rsidR="009F46AE" w:rsidRPr="009F46AE" w:rsidRDefault="009F46AE" w:rsidP="009F4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**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Email</w:t>
      </w:r>
      <w:proofErr w:type="spellEnd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:** </w:t>
      </w:r>
      <w:proofErr w:type="spellStart"/>
      <w:r w:rsidRPr="009F46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info@doyalasercom</w:t>
      </w:r>
      <w:proofErr w:type="spellEnd"/>
    </w:p>
    <w:p w:rsidR="00D92D77" w:rsidRPr="009F46AE" w:rsidRDefault="009D46FA">
      <w:pPr>
        <w:rPr>
          <w:rFonts w:ascii="Times New Roman" w:hAnsi="Times New Roman" w:cs="Times New Roman"/>
          <w:sz w:val="28"/>
          <w:szCs w:val="28"/>
        </w:rPr>
      </w:pPr>
    </w:p>
    <w:sectPr w:rsidR="00D92D77" w:rsidRPr="009F46AE" w:rsidSect="00315C0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70976"/>
    <w:multiLevelType w:val="hybridMultilevel"/>
    <w:tmpl w:val="937CA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21885"/>
    <w:multiLevelType w:val="hybridMultilevel"/>
    <w:tmpl w:val="69263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DA"/>
    <w:rsid w:val="00104D0F"/>
    <w:rsid w:val="00164EDD"/>
    <w:rsid w:val="00315C0E"/>
    <w:rsid w:val="004206D4"/>
    <w:rsid w:val="008816D8"/>
    <w:rsid w:val="009D46FA"/>
    <w:rsid w:val="009F46AE"/>
    <w:rsid w:val="00A778DA"/>
    <w:rsid w:val="00B2553C"/>
    <w:rsid w:val="00B97E81"/>
    <w:rsid w:val="00CC643D"/>
    <w:rsid w:val="00E97341"/>
    <w:rsid w:val="00ED3784"/>
    <w:rsid w:val="00ED65B2"/>
    <w:rsid w:val="00F5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9801"/>
  <w15:chartTrackingRefBased/>
  <w15:docId w15:val="{5DB2D51B-D5DF-4206-96DB-C5C5E9BE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F46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46A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25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9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Ермоленко</dc:creator>
  <cp:keywords/>
  <dc:description/>
  <cp:lastModifiedBy>Asus</cp:lastModifiedBy>
  <cp:revision>30</cp:revision>
  <dcterms:created xsi:type="dcterms:W3CDTF">2025-11-19T10:38:00Z</dcterms:created>
  <dcterms:modified xsi:type="dcterms:W3CDTF">2025-12-15T01:00:00Z</dcterms:modified>
</cp:coreProperties>
</file>